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A6" w:rsidRDefault="00590BF5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8.35pt;margin-top:1.6pt;width:162pt;height:81pt;z-index:251658240" stroked="f">
            <v:textbox>
              <w:txbxContent>
                <w:p w:rsidR="0011145D" w:rsidRDefault="0011145D">
                  <w:r>
                    <w:rPr>
                      <w:noProof/>
                    </w:rPr>
                    <w:drawing>
                      <wp:inline distT="0" distB="0" distL="0" distR="0">
                        <wp:extent cx="1864995" cy="774700"/>
                        <wp:effectExtent l="19050" t="0" r="1905" b="0"/>
                        <wp:docPr id="2" name="1 Imagen" descr="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named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4995" cy="77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6A6" w:rsidRPr="005D16A6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996440" cy="9042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RamonySanAntoni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255" b="21460"/>
                    <a:stretch/>
                  </pic:blipFill>
                  <pic:spPr bwMode="auto">
                    <a:xfrm>
                      <a:off x="0" y="0"/>
                      <a:ext cx="1997888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6A6" w:rsidRDefault="005D16A6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D16A6" w:rsidRDefault="005D16A6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D16A6" w:rsidRDefault="005D16A6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C774B" w:rsidRPr="002E7D17" w:rsidRDefault="00661152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Estimados señores parlamentarios:</w:t>
      </w:r>
    </w:p>
    <w:p w:rsidR="00661152" w:rsidRPr="002E7D17" w:rsidRDefault="00661152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C774B" w:rsidRPr="002E7D17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Somos alumnos del Colegio San Ramón y San Antonio, de 4º de la ESO y 1º de Bachillerato.</w:t>
      </w:r>
      <w:r w:rsidR="00661152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Trabajamos</w:t>
      </w:r>
      <w:r w:rsidR="00661152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61152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activamente </w:t>
      </w:r>
      <w:r w:rsidR="002E7D1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proofErr w:type="gramEnd"/>
      <w:r w:rsidR="00661152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desde hace cerca de 6 años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en un proyecto internacional de paz, “</w:t>
      </w:r>
      <w:r w:rsidRPr="002E7D17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 xml:space="preserve">Living </w:t>
      </w:r>
      <w:proofErr w:type="spellStart"/>
      <w:r w:rsidRPr="002E7D17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Peace</w:t>
      </w:r>
      <w:proofErr w:type="spellEnd"/>
      <w:r w:rsidRPr="002E7D17">
        <w:rPr>
          <w:rFonts w:ascii="Arial" w:eastAsia="Arial" w:hAnsi="Arial" w:cs="Arial"/>
          <w:i/>
          <w:color w:val="000000" w:themeColor="text1"/>
          <w:sz w:val="24"/>
          <w:szCs w:val="24"/>
        </w:rPr>
        <w:t>”</w:t>
      </w:r>
      <w:r w:rsidR="00606131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. </w:t>
      </w:r>
      <w:r w:rsidR="00606131" w:rsidRPr="00606131">
        <w:rPr>
          <w:rFonts w:ascii="Arial" w:eastAsia="Arial" w:hAnsi="Arial" w:cs="Arial"/>
          <w:color w:val="000000" w:themeColor="text1"/>
          <w:sz w:val="24"/>
          <w:szCs w:val="24"/>
        </w:rPr>
        <w:t>Este</w:t>
      </w:r>
      <w:r w:rsidRPr="006061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nos involucra tanto a n</w:t>
      </w:r>
      <w:r w:rsidR="00CD3525">
        <w:rPr>
          <w:rFonts w:ascii="Arial" w:eastAsia="Arial" w:hAnsi="Arial" w:cs="Arial"/>
          <w:color w:val="000000" w:themeColor="text1"/>
          <w:sz w:val="24"/>
          <w:szCs w:val="24"/>
        </w:rPr>
        <w:t>osotros como al resto del mundo</w:t>
      </w:r>
      <w:r w:rsidR="00C43E66">
        <w:rPr>
          <w:rFonts w:ascii="Arial" w:eastAsia="Arial" w:hAnsi="Arial" w:cs="Arial"/>
          <w:color w:val="000000" w:themeColor="text1"/>
          <w:sz w:val="24"/>
          <w:szCs w:val="24"/>
        </w:rPr>
        <w:t>. Sus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valores principales son</w:t>
      </w:r>
      <w:r w:rsidR="00661152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la educación a la paz empezando por uno mismo, para difundirla en la </w:t>
      </w:r>
      <w:proofErr w:type="gramStart"/>
      <w:r w:rsidR="00661152" w:rsidRPr="002E7D17">
        <w:rPr>
          <w:rFonts w:ascii="Arial" w:eastAsia="Arial" w:hAnsi="Arial" w:cs="Arial"/>
          <w:color w:val="000000" w:themeColor="text1"/>
          <w:sz w:val="24"/>
          <w:szCs w:val="24"/>
        </w:rPr>
        <w:t>familia ,</w:t>
      </w:r>
      <w:proofErr w:type="gramEnd"/>
      <w:r w:rsidR="00661152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con los amigos y en la sociedad. Creemos y q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ueremos </w:t>
      </w:r>
      <w:r w:rsidR="00661152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que nuestras relaci</w:t>
      </w:r>
      <w:r w:rsidR="00606131">
        <w:rPr>
          <w:rFonts w:ascii="Arial" w:eastAsia="Arial" w:hAnsi="Arial" w:cs="Arial"/>
          <w:color w:val="000000" w:themeColor="text1"/>
          <w:sz w:val="24"/>
          <w:szCs w:val="24"/>
        </w:rPr>
        <w:t xml:space="preserve">ones estén basadas en la paz,  la fraternidad y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el entendimiento. </w:t>
      </w:r>
    </w:p>
    <w:p w:rsidR="00661152" w:rsidRPr="002E7D17" w:rsidRDefault="00661152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2E7D17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Apenas estamos saliendo de esta dura pandemia,</w:t>
      </w:r>
      <w:r w:rsidR="00661152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agradecemos y reconocemos el esfuerzo de todos nuestros políticos para luchar unidos ante esta emergencia. </w:t>
      </w:r>
    </w:p>
    <w:p w:rsidR="002E7D17" w:rsidRDefault="002E7D17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2E7D17" w:rsidRPr="002E7D17" w:rsidRDefault="00661152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Durante el confinamiento han sido continuas las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numerosas llamadas </w:t>
      </w:r>
      <w:r w:rsidR="00C43E6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por vuestra parte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hacia la unidad </w:t>
      </w:r>
      <w:r w:rsidR="002E7D17">
        <w:rPr>
          <w:rFonts w:ascii="Arial" w:eastAsia="Arial" w:hAnsi="Arial" w:cs="Arial"/>
          <w:color w:val="000000" w:themeColor="text1"/>
          <w:sz w:val="24"/>
          <w:szCs w:val="24"/>
        </w:rPr>
        <w:t>y la colaboración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, “juntos podemos”;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sin embargo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observamos </w:t>
      </w:r>
      <w:r w:rsid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que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en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la realidad política y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en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el diálogo en la cámara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esto </w:t>
      </w:r>
      <w:r w:rsidR="002E7D17" w:rsidRPr="002E7D17">
        <w:rPr>
          <w:rFonts w:ascii="Arial" w:eastAsia="Arial" w:hAnsi="Arial" w:cs="Arial"/>
          <w:color w:val="000000" w:themeColor="text1"/>
          <w:sz w:val="24"/>
          <w:szCs w:val="24"/>
        </w:rPr>
        <w:t>no lo demuestran. Así no podemos tomarlos como ejemplo</w:t>
      </w:r>
      <w:r w:rsidR="00455FB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2E7D17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porque </w:t>
      </w:r>
      <w:r w:rsidR="002E7D17" w:rsidRPr="002E7D17">
        <w:rPr>
          <w:rFonts w:ascii="Arial" w:eastAsia="Arial" w:hAnsi="Arial" w:cs="Arial"/>
          <w:color w:val="000000" w:themeColor="text1"/>
          <w:sz w:val="24"/>
          <w:szCs w:val="24"/>
        </w:rPr>
        <w:t>las palabras sin obras carecen de valor, están vacías.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2E7D17" w:rsidRPr="002E7D17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Transmiten a los españoles</w:t>
      </w:r>
      <w:r w:rsidR="002E7D17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un ambiente de cri</w:t>
      </w:r>
      <w:r w:rsidR="002E7D17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spación, intereses particulares, y  con ello el desinterés sobre la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búsqueda del bien común. Hay cierta  desconfianza </w:t>
      </w:r>
      <w:r w:rsidR="002E7D17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y descrédito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entre vo</w:t>
      </w:r>
      <w:r w:rsidR="002E7D17" w:rsidRPr="002E7D17">
        <w:rPr>
          <w:rFonts w:ascii="Arial" w:eastAsia="Arial" w:hAnsi="Arial" w:cs="Arial"/>
          <w:color w:val="000000" w:themeColor="text1"/>
          <w:sz w:val="24"/>
          <w:szCs w:val="24"/>
        </w:rPr>
        <w:t>sotros y nos la trasladá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is. </w:t>
      </w:r>
    </w:p>
    <w:p w:rsidR="00DC774B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Tras e</w:t>
      </w:r>
      <w:r w:rsidR="00455FB6">
        <w:rPr>
          <w:rFonts w:ascii="Arial" w:eastAsia="Arial" w:hAnsi="Arial" w:cs="Arial"/>
          <w:color w:val="000000" w:themeColor="text1"/>
          <w:sz w:val="24"/>
          <w:szCs w:val="24"/>
        </w:rPr>
        <w:t>stos duros meses</w:t>
      </w:r>
      <w:r w:rsidR="00C43E6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455FB6">
        <w:rPr>
          <w:rFonts w:ascii="Arial" w:eastAsia="Arial" w:hAnsi="Arial" w:cs="Arial"/>
          <w:color w:val="000000" w:themeColor="text1"/>
          <w:sz w:val="24"/>
          <w:szCs w:val="24"/>
        </w:rPr>
        <w:t xml:space="preserve"> somos conscientes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que sin colaboración entre todos y sobre todo, sin</w:t>
      </w:r>
      <w:r w:rsidR="00455FB6">
        <w:rPr>
          <w:rFonts w:ascii="Arial" w:eastAsia="Arial" w:hAnsi="Arial" w:cs="Arial"/>
          <w:color w:val="000000" w:themeColor="text1"/>
          <w:sz w:val="24"/>
          <w:szCs w:val="24"/>
        </w:rPr>
        <w:t xml:space="preserve"> empatí</w:t>
      </w:r>
      <w:r w:rsidR="002E7D17" w:rsidRPr="002E7D17">
        <w:rPr>
          <w:rFonts w:ascii="Arial" w:eastAsia="Arial" w:hAnsi="Arial" w:cs="Arial"/>
          <w:color w:val="000000" w:themeColor="text1"/>
          <w:sz w:val="24"/>
          <w:szCs w:val="24"/>
        </w:rPr>
        <w:t>a y solidaridad, no hubié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ramos sido capaces de sobreponernos ante las adversidades. </w:t>
      </w:r>
    </w:p>
    <w:p w:rsidR="00455FB6" w:rsidRPr="002E7D17" w:rsidRDefault="00455FB6" w:rsidP="002E7D1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774B" w:rsidRPr="002E7D17" w:rsidRDefault="002E7D17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emos aprendido desde pequeños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lo que significa el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diálogo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y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la importancia que tiene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cuidarlo en nuestro día a dí</w:t>
      </w:r>
      <w:r w:rsidR="00455FB6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, por esto nos atrevemos a sugerirles unas pautas que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creemos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fundamentales para un buen diálogo: </w:t>
      </w:r>
    </w:p>
    <w:p w:rsidR="002E7D17" w:rsidRPr="002E7D17" w:rsidRDefault="002E7D17" w:rsidP="002E7D1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5FB6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455FB6">
        <w:rPr>
          <w:rFonts w:ascii="Arial" w:eastAsia="Arial" w:hAnsi="Arial" w:cs="Arial"/>
          <w:b/>
          <w:color w:val="000000" w:themeColor="text1"/>
          <w:sz w:val="24"/>
          <w:szCs w:val="24"/>
        </w:rPr>
        <w:t>Respeto;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no utilizando palabras hirientes porque provocan un rechazo en el otro, una aversión, una herida, una venganza, una palabra más hiriente para responder…</w:t>
      </w:r>
    </w:p>
    <w:p w:rsidR="00DC774B" w:rsidRPr="002E7D17" w:rsidRDefault="00290CF6" w:rsidP="002E7D1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:rsidR="00DC774B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455FB6">
        <w:rPr>
          <w:rFonts w:ascii="Arial" w:eastAsia="Arial" w:hAnsi="Arial" w:cs="Arial"/>
          <w:b/>
          <w:color w:val="000000" w:themeColor="text1"/>
          <w:sz w:val="24"/>
          <w:szCs w:val="24"/>
        </w:rPr>
        <w:t>Predisposición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; abriéndos</w:t>
      </w:r>
      <w:r w:rsidR="00455FB6">
        <w:rPr>
          <w:rFonts w:ascii="Arial" w:eastAsia="Arial" w:hAnsi="Arial" w:cs="Arial"/>
          <w:color w:val="000000" w:themeColor="text1"/>
          <w:sz w:val="24"/>
          <w:szCs w:val="24"/>
        </w:rPr>
        <w:t>e a las ideas del otro y escuchá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ndolas.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290CF6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55FB6" w:rsidRPr="00290CF6" w:rsidRDefault="00455FB6" w:rsidP="002E7D1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774B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455FB6">
        <w:rPr>
          <w:rFonts w:ascii="Arial" w:eastAsia="Arial" w:hAnsi="Arial" w:cs="Arial"/>
          <w:b/>
          <w:color w:val="000000" w:themeColor="text1"/>
          <w:sz w:val="24"/>
          <w:szCs w:val="24"/>
        </w:rPr>
        <w:t>Escucha sin prejuicios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; dejando espacio al otro, porque todos tenemos algo bueno que aportar para el bien de todos los españoles.</w:t>
      </w:r>
    </w:p>
    <w:p w:rsidR="00455FB6" w:rsidRPr="002E7D17" w:rsidRDefault="00455FB6" w:rsidP="002E7D1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774B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455FB6">
        <w:rPr>
          <w:rFonts w:ascii="Arial" w:eastAsia="Arial" w:hAnsi="Arial" w:cs="Arial"/>
          <w:b/>
          <w:color w:val="000000" w:themeColor="text1"/>
          <w:sz w:val="24"/>
          <w:szCs w:val="24"/>
        </w:rPr>
        <w:t>Empatía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; poniéndonos en la piel del otro y cogiendo lo positivo de cada uno.</w:t>
      </w:r>
    </w:p>
    <w:p w:rsidR="00290CF6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290CF6" w:rsidRPr="00290CF6" w:rsidRDefault="00290CF6" w:rsidP="00290CF6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290CF6">
        <w:rPr>
          <w:rFonts w:ascii="Arial" w:eastAsia="Arial" w:hAnsi="Arial" w:cs="Arial"/>
          <w:b/>
          <w:color w:val="000000" w:themeColor="text1"/>
          <w:sz w:val="24"/>
          <w:szCs w:val="24"/>
        </w:rPr>
        <w:t>Renuncia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290CF6">
        <w:rPr>
          <w:rFonts w:ascii="Arial" w:eastAsia="Arial" w:hAnsi="Arial" w:cs="Arial"/>
          <w:color w:val="000000" w:themeColor="text1"/>
          <w:sz w:val="24"/>
          <w:szCs w:val="24"/>
        </w:rPr>
        <w:t>a mi idea para aceptar la del otro.</w:t>
      </w:r>
    </w:p>
    <w:p w:rsidR="00290CF6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55FB6" w:rsidRPr="002E7D17" w:rsidRDefault="00455FB6" w:rsidP="002E7D1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774B" w:rsidRDefault="00290CF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-</w:t>
      </w:r>
      <w:r w:rsidRPr="00455FB6">
        <w:rPr>
          <w:rFonts w:ascii="Arial" w:eastAsia="Arial" w:hAnsi="Arial" w:cs="Arial"/>
          <w:b/>
          <w:color w:val="000000" w:themeColor="text1"/>
          <w:sz w:val="24"/>
          <w:szCs w:val="24"/>
        </w:rPr>
        <w:t>Perdón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; teniendo la suficiente humildad para reconocer nuestros errores y </w:t>
      </w:r>
      <w:r w:rsidR="00455FB6">
        <w:rPr>
          <w:rFonts w:ascii="Arial" w:eastAsia="Arial" w:hAnsi="Arial" w:cs="Arial"/>
          <w:color w:val="000000" w:themeColor="text1"/>
          <w:sz w:val="24"/>
          <w:szCs w:val="24"/>
        </w:rPr>
        <w:t xml:space="preserve">la razón del otro, </w:t>
      </w: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volviendo a empezar todos juntos.</w:t>
      </w:r>
    </w:p>
    <w:p w:rsidR="00455FB6" w:rsidRPr="002E7D17" w:rsidRDefault="00455FB6" w:rsidP="002E7D1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774B" w:rsidRDefault="00455FB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Las palabras no se pueden utilizar como espadas afiladas, porque abren heridas difíciles de sanar y dejan cicatriz. Por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eso os apelamos, porque creemos que sabéis hacerlo mucho mejor, ya que sois nuestros representantes.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Sois la referencia políti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>ca para las nuevas generaciones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la España que entre todos construimos será la que heredemos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nosotros y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>vuestros hijos y nietos. Por estas razones pedimos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 xml:space="preserve"> por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favor, </w:t>
      </w:r>
      <w:r w:rsidR="00290CF6" w:rsidRPr="002E7D17">
        <w:rPr>
          <w:rFonts w:ascii="Arial" w:eastAsia="Arial" w:hAnsi="Arial" w:cs="Arial"/>
          <w:color w:val="000000" w:themeColor="text1"/>
          <w:sz w:val="24"/>
          <w:szCs w:val="24"/>
        </w:rPr>
        <w:t>que se conviertan en el buen ejemplo tan necesario en nuestro país.</w:t>
      </w:r>
    </w:p>
    <w:p w:rsidR="00455FB6" w:rsidRPr="00455FB6" w:rsidRDefault="00455FB6" w:rsidP="002E7D17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C774B" w:rsidRPr="002E7D17" w:rsidRDefault="00290CF6" w:rsidP="002E7D1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Atentamente:</w:t>
      </w:r>
    </w:p>
    <w:p w:rsidR="00DC774B" w:rsidRPr="002E7D17" w:rsidRDefault="00290CF6" w:rsidP="002E7D1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D17">
        <w:rPr>
          <w:rFonts w:ascii="Arial" w:eastAsia="Arial" w:hAnsi="Arial" w:cs="Arial"/>
          <w:color w:val="000000" w:themeColor="text1"/>
          <w:sz w:val="24"/>
          <w:szCs w:val="24"/>
        </w:rPr>
        <w:t>Alumnos del Colegio San Ramón y San Antonio. </w:t>
      </w:r>
    </w:p>
    <w:p w:rsidR="00DC774B" w:rsidRPr="002E7D17" w:rsidRDefault="00DC774B">
      <w:pPr>
        <w:pStyle w:val="normal0"/>
        <w:rPr>
          <w:color w:val="000000" w:themeColor="text1"/>
        </w:rPr>
      </w:pPr>
    </w:p>
    <w:sectPr w:rsidR="00DC774B" w:rsidRPr="002E7D17" w:rsidSect="005D16A6">
      <w:pgSz w:w="11906" w:h="16838"/>
      <w:pgMar w:top="74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5ED1"/>
    <w:multiLevelType w:val="hybridMultilevel"/>
    <w:tmpl w:val="2C484482"/>
    <w:lvl w:ilvl="0" w:tplc="8F1246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774B"/>
    <w:rsid w:val="0011145D"/>
    <w:rsid w:val="001B27B1"/>
    <w:rsid w:val="00290CF6"/>
    <w:rsid w:val="002E3BDE"/>
    <w:rsid w:val="002E7D17"/>
    <w:rsid w:val="00455FB6"/>
    <w:rsid w:val="004C69D4"/>
    <w:rsid w:val="00590BF5"/>
    <w:rsid w:val="005D16A6"/>
    <w:rsid w:val="00606131"/>
    <w:rsid w:val="00661152"/>
    <w:rsid w:val="006E5F2D"/>
    <w:rsid w:val="00C43E66"/>
    <w:rsid w:val="00CD3525"/>
    <w:rsid w:val="00CE3634"/>
    <w:rsid w:val="00D17D72"/>
    <w:rsid w:val="00DB674E"/>
    <w:rsid w:val="00DC774B"/>
    <w:rsid w:val="00F1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DE"/>
  </w:style>
  <w:style w:type="paragraph" w:styleId="Ttulo1">
    <w:name w:val="heading 1"/>
    <w:basedOn w:val="normal0"/>
    <w:next w:val="normal0"/>
    <w:rsid w:val="00DC77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C77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C77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C77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C774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C77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C774B"/>
  </w:style>
  <w:style w:type="table" w:customStyle="1" w:styleId="TableNormal">
    <w:name w:val="Table Normal"/>
    <w:rsid w:val="00DC77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C77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C77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Y TERESA</dc:creator>
  <cp:lastModifiedBy>MIGUELYTERSA@GMAIL.COM</cp:lastModifiedBy>
  <cp:revision>2</cp:revision>
  <dcterms:created xsi:type="dcterms:W3CDTF">2020-09-08T08:01:00Z</dcterms:created>
  <dcterms:modified xsi:type="dcterms:W3CDTF">2020-09-08T08:01:00Z</dcterms:modified>
</cp:coreProperties>
</file>